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第十届大学生科技节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“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团谱·奋斗杯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”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山东省大学生数字媒体创意大赛</w:t>
      </w: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“创意类”命题——动画</w:t>
      </w:r>
    </w:p>
    <w:p>
      <w:pPr>
        <w:pStyle w:val="17"/>
        <w:widowControl/>
        <w:ind w:firstLine="0" w:firstLineChars="0"/>
        <w:jc w:val="left"/>
        <w:rPr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1.命题背景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2013年11月,习近平总书记到曲阜视察,对弘扬中华优秀传统文化、建设社会主义核心价值体系作出深刻阐发,为山东文化强省建设指明前进方向、提供根本遵循,对山东在全国文化繁荣发展中担负的责任使命提出要求、寄予厚望。2017年6月召开的省第十一次党代会提出,要勇于担当、不辱使命,大力实施中华优秀传统文化传承发展工程,推动优秀传统文化创造性转化、创新性发展,在中华文化繁荣兴盛进程中当好排头兵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2018年2月《山东省新旧动能转换重大工程实施规划》发布，其中关于文化的表述引人关注：我省将坚持社会主义先进文化前进方向，推进优秀传统文化创造性转化、创新性发展，完善文化生产经营机制，丰富新型文化业态，打造具有山东特色的现代文化产业体系，推动社会主义文化繁荣兴盛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 w:cstheme="minorEastAsia"/>
          <w:b/>
          <w:color w:val="333333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山东历史文化底蕴深厚，革命文化波澜壮阔，在弘扬优秀传统文化、培育践行社会主义核心价值观上“得天独厚”。通过本次大赛，旨在把传统的“优势”变为现代的“强势”，让传统文化精神与现代数字动画相融相通，使当代大学生更好的传承与发展优秀传统文化。</w:t>
      </w:r>
    </w:p>
    <w:p>
      <w:pPr>
        <w:pStyle w:val="17"/>
        <w:widowControl/>
        <w:ind w:firstLine="0" w:firstLineChars="0"/>
        <w:jc w:val="left"/>
        <w:rPr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2.选题方向（以下三个命题中选择其一）</w:t>
      </w:r>
    </w:p>
    <w:p>
      <w:p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（1）自主命题：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以齐鲁优秀传统文化为题材，诸如曲阜优秀传统文化、大运河文化（山东段）、墨子文化创新精神、鲁班文化工匠精神、董子文化人与自然和谐发展思想，以及始祖文化、北辛文化和大汶口文化、泰山文化、黄河文化、海洋文化、泉水文化、忠义文化等特色文化，弘扬沂蒙精神和红色文化等。</w:t>
      </w:r>
    </w:p>
    <w:p>
      <w:p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（2）指定命题：</w:t>
      </w:r>
    </w:p>
    <w:p>
      <w:p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命题一：厉害了，我的家乡****</w:t>
      </w:r>
    </w:p>
    <w:p>
      <w:pPr>
        <w:spacing w:line="360" w:lineRule="auto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题目中的*****代表地名，可以是城市、乡镇、村落等，可以展示您家乡的人文、风景、美食、先进的技术、非物质遗产等，为您的家乡做个推介吧，让大家了解她。</w:t>
      </w:r>
    </w:p>
    <w:p>
      <w:pPr>
        <w:spacing w:line="36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命题二：齐鲁好家风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家风是中国传统优秀文化和伦理道德的重要组成部分，是一个家族代代相传沿袭下来的体现家族成员精神风貌、道德品质、审美格调和整体气质的家族文化风格，请把您或者你周围人的家风展现给大家。</w:t>
      </w:r>
    </w:p>
    <w:p>
      <w:pPr>
        <w:pStyle w:val="17"/>
        <w:widowControl/>
        <w:ind w:firstLine="0" w:firstLineChars="0"/>
        <w:jc w:val="left"/>
        <w:rPr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3.参赛资格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参赛队伍由1-5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（2）凡已公开发布并已获得商业价值的产品不得参赛</w:t>
      </w:r>
      <w:bookmarkStart w:id="0" w:name="_GoBack"/>
      <w:bookmarkEnd w:id="0"/>
      <w:r>
        <w:rPr>
          <w:rFonts w:hint="eastAsia"/>
          <w:sz w:val="24"/>
        </w:rPr>
        <w:t xml:space="preserve">；凡有知识产权纠纷的作品不得参赛；与企业合作即将对外发布的产品不得参赛；请勿一稿多投，在其他赛事中获奖的作品不得参赛。 </w:t>
      </w:r>
    </w:p>
    <w:p>
      <w:pPr>
        <w:pStyle w:val="17"/>
        <w:widowControl/>
        <w:ind w:firstLine="0" w:firstLineChars="0"/>
        <w:jc w:val="left"/>
        <w:rPr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4.作品规格及提交要求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（1）作品可以是三维动画、二维动画，形式可以是顺序动画或者交互动画。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（2）三维动画使用 Maya、3Dsmax 等软件创作，时长 30 秒以上，不超过300秒；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（2）二维类创作方式及制作软件不限，时长 30 秒以上，不超过300秒，系列作品不得超过 3 件，分辨率不低于720x576，不要倒计时。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（3）将所有文件放在一个压缩文件中，包含两个文件夹：“作品”、“文档”，必须提交的材料包括：</w:t>
      </w:r>
    </w:p>
    <w:p>
      <w:pPr>
        <w:pStyle w:val="17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“作品”文件夹包括：工程文件（源文件）和成片（MP4 或 MOV 格式，如果为交互动画提交可执行文件或作品发布后的二维码，文件大小不超过 600MB）；</w:t>
      </w:r>
    </w:p>
    <w:p>
      <w:pPr>
        <w:pStyle w:val="17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“文档”文件夹包括：Word文档或者PDF格式的《设计说明书》 （内容包含故事情节、设计理念、主要部分关键技术实现、关键情节截图、完成时间进度情况等），文档的页眉必须设置为： 山东省大学生数字媒体创意大赛参赛作品报告。</w:t>
      </w:r>
    </w:p>
    <w:p>
      <w:pPr>
        <w:pStyle w:val="17"/>
        <w:numPr>
          <w:ilvl w:val="0"/>
          <w:numId w:val="1"/>
        </w:numPr>
        <w:ind w:left="0" w:firstLine="480"/>
        <w:rPr>
          <w:sz w:val="24"/>
        </w:rPr>
      </w:pPr>
      <w:r>
        <w:rPr>
          <w:rFonts w:hint="eastAsia"/>
          <w:sz w:val="24"/>
        </w:rPr>
        <w:t>将上述内容打包后，以 “参赛作品名称+领队姓名”命名后提交。</w:t>
      </w:r>
    </w:p>
    <w:p>
      <w:pPr>
        <w:pStyle w:val="17"/>
        <w:widowControl/>
        <w:ind w:firstLine="0" w:firstLineChars="0"/>
        <w:jc w:val="left"/>
        <w:rPr>
          <w:rFonts w:ascii="微软雅黑" w:hAnsi="微软雅黑" w:eastAsia="微软雅黑" w:cs="微软雅黑"/>
          <w:b/>
          <w:bCs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</w:rPr>
        <w:t>5.主要评审依据：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（1）主题：主题表达明确，内容积极、健康向上。</w:t>
      </w:r>
      <w:r>
        <w:rPr>
          <w:rFonts w:hint="eastAsia"/>
          <w:sz w:val="24"/>
        </w:rPr>
        <w:tab/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（2）情节：情节内容完整，叙事流畅，构思独特、巧妙，能够综合运用视听语言内容。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（3）画面：艺术风格新颖、独特，角色、场景风格统一，画面美观，色彩搭配和谐。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（4）技术：动作连贯、流畅，符合正常的运动规律；对白、配音清晰，配乐恰当，与主题内容一致。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（5）创意：有吸引人的创意和构思。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（6）文档资料： 使用说明书是否内容完整，达到说明清楚、文字流畅、格式规范。</w:t>
      </w:r>
    </w:p>
    <w:p>
      <w:pPr>
        <w:tabs>
          <w:tab w:val="left" w:pos="525"/>
          <w:tab w:val="left" w:pos="4928"/>
          <w:tab w:val="left" w:pos="6391"/>
        </w:tabs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ab/>
      </w:r>
    </w:p>
    <w:p>
      <w:pPr>
        <w:spacing w:line="400" w:lineRule="exact"/>
        <w:jc w:val="right"/>
        <w:rPr>
          <w:rFonts w:asciiTheme="minorEastAsia" w:hAnsiTheme="minorEastAsia" w:eastAsiaTheme="minorEastAsia"/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968"/>
    <w:multiLevelType w:val="multilevel"/>
    <w:tmpl w:val="526D69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26"/>
    <w:rsid w:val="00013A82"/>
    <w:rsid w:val="00014954"/>
    <w:rsid w:val="00067CD7"/>
    <w:rsid w:val="00072585"/>
    <w:rsid w:val="000A4DDD"/>
    <w:rsid w:val="000B1E5E"/>
    <w:rsid w:val="000E1D9C"/>
    <w:rsid w:val="001174C1"/>
    <w:rsid w:val="001A09FC"/>
    <w:rsid w:val="002432DD"/>
    <w:rsid w:val="00245F0B"/>
    <w:rsid w:val="00247D01"/>
    <w:rsid w:val="0025405C"/>
    <w:rsid w:val="0027735A"/>
    <w:rsid w:val="00280C0C"/>
    <w:rsid w:val="00290CCF"/>
    <w:rsid w:val="002A08AA"/>
    <w:rsid w:val="002C7CEF"/>
    <w:rsid w:val="002C7F74"/>
    <w:rsid w:val="00322288"/>
    <w:rsid w:val="00333544"/>
    <w:rsid w:val="003337E2"/>
    <w:rsid w:val="00345139"/>
    <w:rsid w:val="0038129B"/>
    <w:rsid w:val="00395C0C"/>
    <w:rsid w:val="00397B94"/>
    <w:rsid w:val="003A59C0"/>
    <w:rsid w:val="003A66D5"/>
    <w:rsid w:val="003F3944"/>
    <w:rsid w:val="00441152"/>
    <w:rsid w:val="004A114C"/>
    <w:rsid w:val="004B58B1"/>
    <w:rsid w:val="004B5BA4"/>
    <w:rsid w:val="004C17C1"/>
    <w:rsid w:val="004C7A4A"/>
    <w:rsid w:val="004E182A"/>
    <w:rsid w:val="00512D74"/>
    <w:rsid w:val="0051419B"/>
    <w:rsid w:val="00517911"/>
    <w:rsid w:val="00521C74"/>
    <w:rsid w:val="00566383"/>
    <w:rsid w:val="00571626"/>
    <w:rsid w:val="0058071E"/>
    <w:rsid w:val="00584CAD"/>
    <w:rsid w:val="00590A35"/>
    <w:rsid w:val="005B6527"/>
    <w:rsid w:val="00611EE9"/>
    <w:rsid w:val="00625D71"/>
    <w:rsid w:val="006442BE"/>
    <w:rsid w:val="00651226"/>
    <w:rsid w:val="00694535"/>
    <w:rsid w:val="006A272D"/>
    <w:rsid w:val="006E3C72"/>
    <w:rsid w:val="007439E2"/>
    <w:rsid w:val="007617A5"/>
    <w:rsid w:val="007A45D5"/>
    <w:rsid w:val="007E3508"/>
    <w:rsid w:val="007F78B4"/>
    <w:rsid w:val="0081454A"/>
    <w:rsid w:val="00831F02"/>
    <w:rsid w:val="00852BCB"/>
    <w:rsid w:val="008648F1"/>
    <w:rsid w:val="008759AC"/>
    <w:rsid w:val="00881417"/>
    <w:rsid w:val="008973A0"/>
    <w:rsid w:val="008C7010"/>
    <w:rsid w:val="008E64F4"/>
    <w:rsid w:val="008F6C58"/>
    <w:rsid w:val="00923DA0"/>
    <w:rsid w:val="00926179"/>
    <w:rsid w:val="00926C64"/>
    <w:rsid w:val="0093778D"/>
    <w:rsid w:val="00943EAE"/>
    <w:rsid w:val="0096171E"/>
    <w:rsid w:val="009A0A13"/>
    <w:rsid w:val="009D39A7"/>
    <w:rsid w:val="00A0625B"/>
    <w:rsid w:val="00A16204"/>
    <w:rsid w:val="00A27A19"/>
    <w:rsid w:val="00AD20AD"/>
    <w:rsid w:val="00AD5A32"/>
    <w:rsid w:val="00AE3F43"/>
    <w:rsid w:val="00B066BB"/>
    <w:rsid w:val="00B13D77"/>
    <w:rsid w:val="00B23F99"/>
    <w:rsid w:val="00B24294"/>
    <w:rsid w:val="00B70E7E"/>
    <w:rsid w:val="00B974A0"/>
    <w:rsid w:val="00BA7C5E"/>
    <w:rsid w:val="00BB2EEA"/>
    <w:rsid w:val="00BB52CA"/>
    <w:rsid w:val="00BC22ED"/>
    <w:rsid w:val="00BC5052"/>
    <w:rsid w:val="00BF0EA2"/>
    <w:rsid w:val="00C51105"/>
    <w:rsid w:val="00C6456F"/>
    <w:rsid w:val="00C70611"/>
    <w:rsid w:val="00C719A2"/>
    <w:rsid w:val="00C7379E"/>
    <w:rsid w:val="00C748B4"/>
    <w:rsid w:val="00C85582"/>
    <w:rsid w:val="00CA641C"/>
    <w:rsid w:val="00CB4712"/>
    <w:rsid w:val="00CC0C96"/>
    <w:rsid w:val="00CE4B8B"/>
    <w:rsid w:val="00CF00F8"/>
    <w:rsid w:val="00D27C3C"/>
    <w:rsid w:val="00D513F4"/>
    <w:rsid w:val="00D74327"/>
    <w:rsid w:val="00DA12BD"/>
    <w:rsid w:val="00DC5E32"/>
    <w:rsid w:val="00DE6816"/>
    <w:rsid w:val="00DF1A35"/>
    <w:rsid w:val="00DF30D4"/>
    <w:rsid w:val="00DF4D64"/>
    <w:rsid w:val="00E047A7"/>
    <w:rsid w:val="00E15E30"/>
    <w:rsid w:val="00E36B99"/>
    <w:rsid w:val="00E451FE"/>
    <w:rsid w:val="00EB602B"/>
    <w:rsid w:val="00F16F4D"/>
    <w:rsid w:val="00F26974"/>
    <w:rsid w:val="00F75E36"/>
    <w:rsid w:val="00FB30C6"/>
    <w:rsid w:val="00FB40EA"/>
    <w:rsid w:val="00FC7CFE"/>
    <w:rsid w:val="00FD1D94"/>
    <w:rsid w:val="129C420A"/>
    <w:rsid w:val="3A6D5DE4"/>
    <w:rsid w:val="3C1E6247"/>
    <w:rsid w:val="4CFC7844"/>
    <w:rsid w:val="65601782"/>
    <w:rsid w:val="67BA23FB"/>
    <w:rsid w:val="6CCA18E4"/>
    <w:rsid w:val="6E575886"/>
    <w:rsid w:val="7105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widowControl/>
      <w:spacing w:before="65" w:beforeAutospacing="1" w:after="100" w:afterAutospacing="1" w:line="500" w:lineRule="exact"/>
      <w:ind w:firstLine="562" w:firstLineChars="200"/>
      <w:outlineLvl w:val="1"/>
    </w:pPr>
    <w:rPr>
      <w:b/>
      <w:bCs/>
      <w:iCs/>
      <w:kern w:val="0"/>
      <w:sz w:val="28"/>
      <w:szCs w:val="28"/>
      <w:lang w:bidi="en-US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6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table" w:styleId="14">
    <w:name w:val="Table Grid"/>
    <w:basedOn w:val="13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标题 2 Char"/>
    <w:basedOn w:val="10"/>
    <w:link w:val="3"/>
    <w:qFormat/>
    <w:uiPriority w:val="9"/>
    <w:rPr>
      <w:rFonts w:ascii="Times New Roman" w:hAnsi="Times New Roman"/>
      <w:b/>
      <w:bCs/>
      <w:iCs/>
      <w:sz w:val="28"/>
      <w:szCs w:val="28"/>
      <w:lang w:bidi="en-US"/>
    </w:rPr>
  </w:style>
  <w:style w:type="character" w:customStyle="1" w:styleId="16">
    <w:name w:val="标题 3 Char"/>
    <w:basedOn w:val="10"/>
    <w:link w:val="4"/>
    <w:semiHidden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styleId="17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8">
    <w:name w:val="公式"/>
    <w:basedOn w:val="1"/>
    <w:link w:val="19"/>
    <w:qFormat/>
    <w:uiPriority w:val="0"/>
    <w:pPr>
      <w:widowControl/>
      <w:spacing w:before="240" w:after="240" w:line="216" w:lineRule="auto"/>
      <w:jc w:val="center"/>
    </w:pPr>
    <w:rPr>
      <w:rFonts w:ascii="Symbol" w:hAnsi="Symbol"/>
      <w:spacing w:val="-1"/>
      <w:kern w:val="0"/>
      <w:sz w:val="20"/>
      <w:szCs w:val="20"/>
    </w:rPr>
  </w:style>
  <w:style w:type="character" w:customStyle="1" w:styleId="19">
    <w:name w:val="公式 Char"/>
    <w:link w:val="18"/>
    <w:qFormat/>
    <w:uiPriority w:val="0"/>
    <w:rPr>
      <w:rFonts w:ascii="Symbol" w:hAnsi="Symbol"/>
      <w:spacing w:val="-1"/>
    </w:rPr>
  </w:style>
  <w:style w:type="paragraph" w:customStyle="1" w:styleId="20">
    <w:name w:val="main"/>
    <w:link w:val="22"/>
    <w:qFormat/>
    <w:uiPriority w:val="0"/>
    <w:pPr>
      <w:spacing w:line="228" w:lineRule="auto"/>
      <w:ind w:firstLine="288" w:firstLineChars="25"/>
    </w:pPr>
    <w:rPr>
      <w:rFonts w:ascii="Calibri" w:hAnsi="Calibri" w:eastAsia="宋体" w:cs="Times New Roman"/>
      <w:spacing w:val="-1"/>
      <w:lang w:val="en-US" w:eastAsia="en-US" w:bidi="ar-SA"/>
    </w:rPr>
  </w:style>
  <w:style w:type="character" w:customStyle="1" w:styleId="21">
    <w:name w:val="正文文本 Char"/>
    <w:basedOn w:val="10"/>
    <w:link w:val="5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2">
    <w:name w:val="main Char1"/>
    <w:link w:val="20"/>
    <w:qFormat/>
    <w:uiPriority w:val="0"/>
    <w:rPr>
      <w:rFonts w:ascii="Times New Roman" w:hAnsi="Times New Roman"/>
      <w:spacing w:val="-1"/>
      <w:lang w:eastAsia="en-US"/>
    </w:rPr>
  </w:style>
  <w:style w:type="character" w:customStyle="1" w:styleId="23">
    <w:name w:val="标题 1 Char"/>
    <w:basedOn w:val="10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4">
    <w:name w:val="日期 Char"/>
    <w:basedOn w:val="10"/>
    <w:link w:val="6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5">
    <w:name w:val="页眉 Char"/>
    <w:basedOn w:val="10"/>
    <w:link w:val="8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6">
    <w:name w:val="页脚 Char"/>
    <w:basedOn w:val="10"/>
    <w:link w:val="7"/>
    <w:qFormat/>
    <w:uiPriority w:val="99"/>
    <w:rPr>
      <w:rFonts w:ascii="Times New Roman" w:hAnsi="Times New Roman"/>
      <w:kern w:val="2"/>
      <w:sz w:val="18"/>
      <w:szCs w:val="18"/>
    </w:rPr>
  </w:style>
  <w:style w:type="paragraph" w:customStyle="1" w:styleId="27">
    <w:name w:val="_Style 3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248877-A6F1-40FD-A1EB-50BF5F3542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sdu</Company>
  <Pages>3</Pages>
  <Words>253</Words>
  <Characters>1447</Characters>
  <Lines>12</Lines>
  <Paragraphs>3</Paragraphs>
  <ScaleCrop>false</ScaleCrop>
  <LinksUpToDate>false</LinksUpToDate>
  <CharactersWithSpaces>1697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2018-03-14T02:21:00Z</dcterms:created>
  <dc:creator>xyn</dc:creator>
  <cp:lastModifiedBy>Administrator</cp:lastModifiedBy>
  <dcterms:modified xsi:type="dcterms:W3CDTF">2018-04-10T05:59:58Z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