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77" w:rsidRDefault="00C0282B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山东省大学生数字媒体创意大赛</w:t>
      </w:r>
    </w:p>
    <w:p w:rsidR="005F1D77" w:rsidRDefault="00C0282B">
      <w:pPr>
        <w:spacing w:line="360" w:lineRule="auto"/>
        <w:jc w:val="center"/>
      </w:pPr>
      <w:r>
        <w:rPr>
          <w:rFonts w:ascii="微软雅黑" w:eastAsia="微软雅黑" w:hAnsi="微软雅黑" w:cs="微软雅黑" w:hint="eastAsia"/>
          <w:sz w:val="32"/>
          <w:szCs w:val="32"/>
        </w:rPr>
        <w:t>“编程类”命题</w:t>
      </w:r>
      <w:r>
        <w:rPr>
          <w:rFonts w:ascii="微软雅黑" w:eastAsia="微软雅黑" w:hAnsi="微软雅黑" w:cs="微软雅黑" w:hint="eastAsia"/>
          <w:sz w:val="32"/>
          <w:szCs w:val="32"/>
        </w:rPr>
        <w:t>——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数字</w:t>
      </w:r>
      <w:proofErr w:type="gramStart"/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图像去噪编程</w:t>
      </w:r>
      <w:proofErr w:type="gramEnd"/>
    </w:p>
    <w:p w:rsidR="005F1D77" w:rsidRDefault="00C0282B">
      <w:pPr>
        <w:pStyle w:val="1"/>
        <w:widowControl/>
        <w:ind w:firstLineChars="0" w:firstLine="0"/>
        <w:jc w:val="left"/>
        <w:rPr>
          <w:rFonts w:ascii="微软雅黑" w:eastAsia="微软雅黑" w:hAnsi="微软雅黑" w:cs="微软雅黑"/>
          <w:b/>
          <w:bCs/>
          <w:kern w:val="0"/>
          <w:sz w:val="24"/>
        </w:rPr>
      </w:pPr>
      <w:r>
        <w:rPr>
          <w:rFonts w:ascii="微软雅黑" w:eastAsia="微软雅黑" w:hAnsi="微软雅黑" w:cs="微软雅黑"/>
          <w:b/>
          <w:bCs/>
          <w:kern w:val="0"/>
          <w:sz w:val="24"/>
        </w:rPr>
        <w:t xml:space="preserve">1. 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命题背景</w:t>
      </w:r>
    </w:p>
    <w:p w:rsidR="005F1D77" w:rsidRDefault="00C0282B">
      <w:pPr>
        <w:spacing w:line="360" w:lineRule="auto"/>
        <w:ind w:firstLineChars="200" w:firstLine="480"/>
      </w:pPr>
      <w:r>
        <w:rPr>
          <w:rFonts w:asciiTheme="minorEastAsia" w:hAnsiTheme="minorEastAsia" w:cstheme="minorEastAsia" w:hint="eastAsia"/>
          <w:sz w:val="24"/>
        </w:rPr>
        <w:t>随着</w:t>
      </w:r>
      <w:r>
        <w:rPr>
          <w:rFonts w:asciiTheme="minorEastAsia" w:hAnsiTheme="minorEastAsia" w:cstheme="minorEastAsia" w:hint="eastAsia"/>
          <w:sz w:val="24"/>
        </w:rPr>
        <w:t>科技</w:t>
      </w:r>
      <w:r>
        <w:rPr>
          <w:rFonts w:asciiTheme="minorEastAsia" w:hAnsiTheme="minorEastAsia" w:cstheme="minorEastAsia" w:hint="eastAsia"/>
          <w:sz w:val="24"/>
        </w:rPr>
        <w:t>的发展</w:t>
      </w:r>
      <w:r>
        <w:rPr>
          <w:rFonts w:asciiTheme="minorEastAsia" w:hAnsiTheme="minorEastAsia" w:cstheme="minorEastAsia" w:hint="eastAsia"/>
          <w:sz w:val="24"/>
        </w:rPr>
        <w:t>,</w:t>
      </w:r>
      <w:r>
        <w:rPr>
          <w:rFonts w:asciiTheme="minorEastAsia" w:hAnsiTheme="minorEastAsia" w:cstheme="minorEastAsia" w:hint="eastAsia"/>
          <w:sz w:val="24"/>
        </w:rPr>
        <w:t>人们对图像的品质要求越来越高</w:t>
      </w:r>
      <w:r>
        <w:rPr>
          <w:rFonts w:asciiTheme="minorEastAsia" w:hAnsiTheme="minorEastAsia" w:cstheme="minorEastAsia" w:hint="eastAsia"/>
          <w:sz w:val="24"/>
        </w:rPr>
        <w:t>,</w:t>
      </w:r>
      <w:r>
        <w:rPr>
          <w:rFonts w:asciiTheme="minorEastAsia" w:hAnsiTheme="minorEastAsia" w:cstheme="minorEastAsia" w:hint="eastAsia"/>
          <w:sz w:val="24"/>
        </w:rPr>
        <w:t>因此计算机图像处理技术受到多方面的重视。数字图像处理技术广泛应用于军事、航空航天、医疗医学等领域</w:t>
      </w:r>
      <w:r>
        <w:rPr>
          <w:rFonts w:asciiTheme="minorEastAsia" w:hAnsiTheme="minorEastAsia" w:cstheme="minorEastAsia" w:hint="eastAsia"/>
          <w:sz w:val="24"/>
        </w:rPr>
        <w:t>,</w:t>
      </w:r>
      <w:r>
        <w:rPr>
          <w:rFonts w:asciiTheme="minorEastAsia" w:hAnsiTheme="minorEastAsia" w:cstheme="minorEastAsia" w:hint="eastAsia"/>
          <w:sz w:val="24"/>
        </w:rPr>
        <w:t>不仅为人们的生活带来了便利</w:t>
      </w:r>
      <w:r>
        <w:rPr>
          <w:rFonts w:asciiTheme="minorEastAsia" w:hAnsiTheme="minorEastAsia" w:cstheme="minorEastAsia" w:hint="eastAsia"/>
          <w:sz w:val="24"/>
        </w:rPr>
        <w:t>,</w:t>
      </w:r>
      <w:r>
        <w:rPr>
          <w:rFonts w:asciiTheme="minorEastAsia" w:hAnsiTheme="minorEastAsia" w:cstheme="minorEastAsia" w:hint="eastAsia"/>
          <w:sz w:val="24"/>
        </w:rPr>
        <w:t>更为人们对世界的探索提供了帮助</w:t>
      </w:r>
      <w:r>
        <w:rPr>
          <w:rFonts w:asciiTheme="minorEastAsia" w:hAnsiTheme="minorEastAsia" w:cstheme="minorEastAsia" w:hint="eastAsia"/>
          <w:sz w:val="24"/>
        </w:rPr>
        <w:t>,</w:t>
      </w:r>
      <w:r>
        <w:rPr>
          <w:rFonts w:asciiTheme="minorEastAsia" w:hAnsiTheme="minorEastAsia" w:cstheme="minorEastAsia" w:hint="eastAsia"/>
          <w:sz w:val="24"/>
        </w:rPr>
        <w:t>是人们生活中不可或缺的一部分。</w:t>
      </w:r>
      <w:r>
        <w:rPr>
          <w:rFonts w:asciiTheme="minorEastAsia" w:hAnsiTheme="minorEastAsia" w:cstheme="minorEastAsia" w:hint="eastAsia"/>
          <w:sz w:val="24"/>
        </w:rPr>
        <w:t>而图像</w:t>
      </w:r>
      <w:proofErr w:type="gramStart"/>
      <w:r>
        <w:rPr>
          <w:rFonts w:asciiTheme="minorEastAsia" w:hAnsiTheme="minorEastAsia" w:cstheme="minorEastAsia" w:hint="eastAsia"/>
          <w:sz w:val="24"/>
        </w:rPr>
        <w:t>去噪是</w:t>
      </w:r>
      <w:proofErr w:type="gramEnd"/>
      <w:r>
        <w:rPr>
          <w:rFonts w:asciiTheme="minorEastAsia" w:hAnsiTheme="minorEastAsia" w:cstheme="minorEastAsia" w:hint="eastAsia"/>
          <w:sz w:val="24"/>
        </w:rPr>
        <w:t>数字图像处理的基础也是其重要组成部分。</w:t>
      </w:r>
      <w:r>
        <w:rPr>
          <w:rFonts w:asciiTheme="minorEastAsia" w:hAnsiTheme="minorEastAsia" w:cstheme="minorEastAsia" w:hint="eastAsia"/>
          <w:sz w:val="24"/>
        </w:rPr>
        <w:t>由于数字图像在生成、传输等各个阶段都有可能受到噪声的干扰</w:t>
      </w:r>
      <w:r>
        <w:rPr>
          <w:rFonts w:asciiTheme="minorEastAsia" w:hAnsiTheme="minorEastAsia" w:cstheme="minorEastAsia" w:hint="eastAsia"/>
          <w:sz w:val="24"/>
        </w:rPr>
        <w:t>。噪声会</w:t>
      </w:r>
      <w:r>
        <w:rPr>
          <w:rFonts w:asciiTheme="minorEastAsia" w:hAnsiTheme="minorEastAsia" w:cstheme="minorEastAsia" w:hint="eastAsia"/>
          <w:sz w:val="24"/>
        </w:rPr>
        <w:t>对后续的计算机图像处理</w:t>
      </w:r>
      <w:r>
        <w:rPr>
          <w:rFonts w:asciiTheme="minorEastAsia" w:hAnsiTheme="minorEastAsia" w:cstheme="minorEastAsia" w:hint="eastAsia"/>
          <w:sz w:val="24"/>
        </w:rPr>
        <w:t>,</w:t>
      </w:r>
      <w:r>
        <w:rPr>
          <w:rFonts w:asciiTheme="minorEastAsia" w:hAnsiTheme="minorEastAsia" w:cstheme="minorEastAsia" w:hint="eastAsia"/>
          <w:sz w:val="24"/>
        </w:rPr>
        <w:t>尤其对图像分割、特征提取、图像识别等过程产生</w:t>
      </w:r>
      <w:r>
        <w:rPr>
          <w:rFonts w:asciiTheme="minorEastAsia" w:hAnsiTheme="minorEastAsia" w:cstheme="minorEastAsia" w:hint="eastAsia"/>
          <w:sz w:val="24"/>
        </w:rPr>
        <w:t>严重</w:t>
      </w:r>
      <w:r>
        <w:rPr>
          <w:rFonts w:asciiTheme="minorEastAsia" w:hAnsiTheme="minorEastAsia" w:cstheme="minorEastAsia" w:hint="eastAsia"/>
          <w:sz w:val="24"/>
        </w:rPr>
        <w:t>影响。因此</w:t>
      </w:r>
      <w:r>
        <w:rPr>
          <w:rFonts w:asciiTheme="minorEastAsia" w:hAnsiTheme="minorEastAsia" w:cstheme="minorEastAsia" w:hint="eastAsia"/>
          <w:sz w:val="24"/>
        </w:rPr>
        <w:t>,</w:t>
      </w:r>
      <w:r>
        <w:rPr>
          <w:rFonts w:asciiTheme="minorEastAsia" w:hAnsiTheme="minorEastAsia" w:cstheme="minorEastAsia" w:hint="eastAsia"/>
          <w:sz w:val="24"/>
        </w:rPr>
        <w:t>为了</w:t>
      </w:r>
      <w:r>
        <w:rPr>
          <w:rFonts w:asciiTheme="minorEastAsia" w:hAnsiTheme="minorEastAsia" w:cstheme="minorEastAsia" w:hint="eastAsia"/>
          <w:sz w:val="24"/>
        </w:rPr>
        <w:t>保证后续图像处理的结果更为可靠</w:t>
      </w:r>
      <w:r>
        <w:rPr>
          <w:rFonts w:asciiTheme="minorEastAsia" w:hAnsiTheme="minorEastAsia" w:cstheme="minorEastAsia" w:hint="eastAsia"/>
          <w:sz w:val="24"/>
        </w:rPr>
        <w:t>,</w:t>
      </w:r>
      <w:r>
        <w:rPr>
          <w:rFonts w:asciiTheme="minorEastAsia" w:hAnsiTheme="minorEastAsia" w:cstheme="minorEastAsia" w:hint="eastAsia"/>
          <w:sz w:val="24"/>
        </w:rPr>
        <w:t>这就要求对图像进行</w:t>
      </w:r>
      <w:proofErr w:type="gramStart"/>
      <w:r>
        <w:rPr>
          <w:rFonts w:asciiTheme="minorEastAsia" w:hAnsiTheme="minorEastAsia" w:cstheme="minorEastAsia" w:hint="eastAsia"/>
          <w:sz w:val="24"/>
        </w:rPr>
        <w:t>去噪处理</w:t>
      </w:r>
      <w:proofErr w:type="gramEnd"/>
      <w:r>
        <w:rPr>
          <w:rFonts w:asciiTheme="minorEastAsia" w:hAnsiTheme="minorEastAsia" w:cstheme="minorEastAsia" w:hint="eastAsia"/>
          <w:sz w:val="24"/>
        </w:rPr>
        <w:t>时</w:t>
      </w:r>
      <w:r>
        <w:rPr>
          <w:rFonts w:asciiTheme="minorEastAsia" w:hAnsiTheme="minorEastAsia" w:cstheme="minorEastAsia" w:hint="eastAsia"/>
          <w:sz w:val="24"/>
        </w:rPr>
        <w:t>,</w:t>
      </w:r>
      <w:r>
        <w:rPr>
          <w:rFonts w:asciiTheme="minorEastAsia" w:hAnsiTheme="minorEastAsia" w:cstheme="minorEastAsia" w:hint="eastAsia"/>
          <w:sz w:val="24"/>
        </w:rPr>
        <w:t>要在保持原有图像的边缘、纹理等细节结构信息的同时</w:t>
      </w:r>
      <w:r>
        <w:rPr>
          <w:rFonts w:asciiTheme="minorEastAsia" w:hAnsiTheme="minorEastAsia" w:cstheme="minorEastAsia" w:hint="eastAsia"/>
          <w:sz w:val="24"/>
        </w:rPr>
        <w:t>,</w:t>
      </w:r>
      <w:r>
        <w:rPr>
          <w:rFonts w:asciiTheme="minorEastAsia" w:hAnsiTheme="minorEastAsia" w:cstheme="minorEastAsia" w:hint="eastAsia"/>
          <w:sz w:val="24"/>
        </w:rPr>
        <w:t>尽可能去除图像中包含的噪声。</w:t>
      </w:r>
    </w:p>
    <w:p w:rsidR="005F1D77" w:rsidRDefault="00C0282B">
      <w:pPr>
        <w:pStyle w:val="1"/>
        <w:widowControl/>
        <w:ind w:firstLineChars="0" w:firstLine="0"/>
        <w:jc w:val="left"/>
        <w:rPr>
          <w:rFonts w:ascii="微软雅黑" w:eastAsia="微软雅黑" w:hAnsi="微软雅黑" w:cs="微软雅黑"/>
          <w:b/>
          <w:bCs/>
          <w:kern w:val="0"/>
          <w:sz w:val="24"/>
        </w:rPr>
      </w:pPr>
      <w:r>
        <w:rPr>
          <w:rFonts w:ascii="微软雅黑" w:eastAsia="微软雅黑" w:hAnsi="微软雅黑" w:cs="微软雅黑"/>
          <w:b/>
          <w:bCs/>
          <w:kern w:val="0"/>
          <w:sz w:val="24"/>
        </w:rPr>
        <w:t xml:space="preserve">2. 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大赛主题</w:t>
      </w:r>
    </w:p>
    <w:p w:rsidR="005F1D77" w:rsidRDefault="00C0282B">
      <w:pPr>
        <w:adjustRightInd w:val="0"/>
        <w:snapToGrid w:val="0"/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Theme="minorEastAsia" w:hAnsiTheme="minorEastAsia" w:cstheme="minorEastAsia" w:hint="eastAsia"/>
          <w:sz w:val="24"/>
        </w:rPr>
        <w:t>为了响应国家人工智能发展战略，促进图像处理领域的快速发展，本次大赛旨在提高数字</w:t>
      </w:r>
      <w:proofErr w:type="gramStart"/>
      <w:r>
        <w:rPr>
          <w:rFonts w:asciiTheme="minorEastAsia" w:hAnsiTheme="minorEastAsia" w:cstheme="minorEastAsia" w:hint="eastAsia"/>
          <w:sz w:val="24"/>
        </w:rPr>
        <w:t>图像去噪的</w:t>
      </w:r>
      <w:proofErr w:type="gramEnd"/>
      <w:r>
        <w:rPr>
          <w:rFonts w:asciiTheme="minorEastAsia" w:hAnsiTheme="minorEastAsia" w:cstheme="minorEastAsia" w:hint="eastAsia"/>
          <w:sz w:val="24"/>
        </w:rPr>
        <w:t>准确度和快速性。</w:t>
      </w:r>
    </w:p>
    <w:p w:rsidR="005F1D77" w:rsidRDefault="00C0282B">
      <w:pPr>
        <w:pStyle w:val="1"/>
        <w:widowControl/>
        <w:ind w:firstLineChars="0" w:firstLine="0"/>
        <w:jc w:val="left"/>
        <w:rPr>
          <w:rFonts w:ascii="微软雅黑" w:eastAsia="微软雅黑" w:hAnsi="微软雅黑" w:cs="微软雅黑"/>
          <w:b/>
          <w:bCs/>
          <w:kern w:val="0"/>
          <w:sz w:val="24"/>
        </w:rPr>
      </w:pPr>
      <w:r>
        <w:rPr>
          <w:rFonts w:ascii="微软雅黑" w:eastAsia="微软雅黑" w:hAnsi="微软雅黑" w:cs="微软雅黑"/>
          <w:b/>
          <w:bCs/>
          <w:kern w:val="0"/>
          <w:sz w:val="24"/>
        </w:rPr>
        <w:t xml:space="preserve">3. 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选题方向</w:t>
      </w:r>
    </w:p>
    <w:p w:rsidR="005F1D77" w:rsidRDefault="00C0282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基于</w:t>
      </w:r>
      <w:r>
        <w:rPr>
          <w:rFonts w:hint="eastAsia"/>
          <w:sz w:val="24"/>
        </w:rPr>
        <w:t>c\</w:t>
      </w:r>
      <w:proofErr w:type="spellStart"/>
      <w:r>
        <w:rPr>
          <w:rFonts w:hint="eastAsia"/>
          <w:sz w:val="24"/>
        </w:rPr>
        <w:t>c++</w:t>
      </w:r>
      <w:proofErr w:type="spellEnd"/>
      <w:r>
        <w:rPr>
          <w:rFonts w:hint="eastAsia"/>
          <w:sz w:val="24"/>
        </w:rPr>
        <w:t>\python\</w:t>
      </w:r>
      <w:proofErr w:type="spellStart"/>
      <w:r>
        <w:rPr>
          <w:rFonts w:hint="eastAsia"/>
          <w:sz w:val="24"/>
        </w:rPr>
        <w:t>matlab</w:t>
      </w:r>
      <w:proofErr w:type="spellEnd"/>
      <w:r>
        <w:rPr>
          <w:rFonts w:hint="eastAsia"/>
          <w:sz w:val="24"/>
        </w:rPr>
        <w:t>\java</w:t>
      </w:r>
      <w:r>
        <w:rPr>
          <w:rFonts w:hint="eastAsia"/>
          <w:sz w:val="24"/>
        </w:rPr>
        <w:t>编写一个数字</w:t>
      </w:r>
      <w:proofErr w:type="gramStart"/>
      <w:r>
        <w:rPr>
          <w:rFonts w:hint="eastAsia"/>
          <w:sz w:val="24"/>
        </w:rPr>
        <w:t>图像去噪的</w:t>
      </w:r>
      <w:proofErr w:type="gramEnd"/>
      <w:r>
        <w:rPr>
          <w:rFonts w:hint="eastAsia"/>
          <w:sz w:val="24"/>
        </w:rPr>
        <w:t>程序以实现对图像的</w:t>
      </w:r>
      <w:proofErr w:type="gramStart"/>
      <w:r>
        <w:rPr>
          <w:rFonts w:hint="eastAsia"/>
          <w:sz w:val="24"/>
        </w:rPr>
        <w:t>准确去噪</w:t>
      </w:r>
      <w:proofErr w:type="gramEnd"/>
      <w:r>
        <w:rPr>
          <w:rFonts w:hint="eastAsia"/>
          <w:sz w:val="24"/>
        </w:rPr>
        <w:t>。评审组</w:t>
      </w:r>
      <w:r w:rsidR="00CD03B7">
        <w:rPr>
          <w:rFonts w:hint="eastAsia"/>
          <w:sz w:val="24"/>
        </w:rPr>
        <w:t>最后用大赛统一提供的图像给出程序处理结果</w:t>
      </w:r>
      <w:r>
        <w:rPr>
          <w:rFonts w:hint="eastAsia"/>
          <w:sz w:val="24"/>
        </w:rPr>
        <w:t>来</w:t>
      </w:r>
      <w:r w:rsidR="00CD03B7">
        <w:rPr>
          <w:rFonts w:hint="eastAsia"/>
          <w:sz w:val="24"/>
        </w:rPr>
        <w:t>分出算法等级。</w:t>
      </w:r>
      <w:bookmarkStart w:id="0" w:name="_GoBack"/>
      <w:bookmarkEnd w:id="0"/>
    </w:p>
    <w:p w:rsidR="005F1D77" w:rsidRDefault="00C0282B">
      <w:pPr>
        <w:pStyle w:val="1"/>
        <w:widowControl/>
        <w:ind w:firstLineChars="0" w:firstLine="0"/>
        <w:jc w:val="left"/>
        <w:rPr>
          <w:rFonts w:ascii="微软雅黑" w:eastAsia="微软雅黑" w:hAnsi="微软雅黑" w:cs="微软雅黑"/>
          <w:b/>
          <w:bCs/>
          <w:kern w:val="0"/>
          <w:sz w:val="24"/>
        </w:rPr>
      </w:pPr>
      <w:r>
        <w:rPr>
          <w:rFonts w:ascii="微软雅黑" w:eastAsia="微软雅黑" w:hAnsi="微软雅黑" w:cs="微软雅黑"/>
          <w:b/>
          <w:bCs/>
          <w:kern w:val="0"/>
          <w:sz w:val="24"/>
        </w:rPr>
        <w:t xml:space="preserve">4. 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参赛资格</w:t>
      </w:r>
    </w:p>
    <w:p w:rsidR="005F1D77" w:rsidRDefault="00C0282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）参赛队伍由</w:t>
      </w:r>
      <w:r>
        <w:rPr>
          <w:rFonts w:hint="eastAsia"/>
          <w:sz w:val="24"/>
        </w:rPr>
        <w:t>1-5</w:t>
      </w:r>
      <w:r>
        <w:rPr>
          <w:rFonts w:hint="eastAsia"/>
          <w:sz w:val="24"/>
        </w:rPr>
        <w:t>名全日制在校学生组成，参赛内容应该是参赛队员独立设计、开发完成的原创性作品，严禁抄袭、剽窃等行为。凡发现抄袭、剽窃等行为，将取消参赛队伍的参赛资格，并在大赛相关宣传平台上予以通报。</w:t>
      </w:r>
    </w:p>
    <w:p w:rsidR="005F1D77" w:rsidRDefault="00C0282B">
      <w:pPr>
        <w:spacing w:line="360" w:lineRule="auto"/>
        <w:ind w:firstLineChars="200" w:firstLine="480"/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）凡已公开发布并已获得商业价值的产品不得参赛；凡有知识产权纠纷的作品不得参赛；与企业合作即将对外发布的产品不得参赛；请勿一稿多投，在其他赛事中获奖的作品不得参赛。</w:t>
      </w:r>
      <w:r>
        <w:rPr>
          <w:rFonts w:hint="eastAsia"/>
          <w:sz w:val="24"/>
        </w:rPr>
        <w:t xml:space="preserve"> </w:t>
      </w:r>
    </w:p>
    <w:p w:rsidR="005F1D77" w:rsidRDefault="00C0282B">
      <w:pPr>
        <w:pStyle w:val="1"/>
        <w:widowControl/>
        <w:ind w:firstLineChars="0" w:firstLine="0"/>
        <w:jc w:val="left"/>
      </w:pPr>
      <w:r>
        <w:rPr>
          <w:rFonts w:ascii="微软雅黑" w:eastAsia="微软雅黑" w:hAnsi="微软雅黑" w:cs="微软雅黑"/>
          <w:b/>
          <w:bCs/>
          <w:kern w:val="0"/>
          <w:sz w:val="24"/>
        </w:rPr>
        <w:t xml:space="preserve">5. 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作品规格及提交要求</w:t>
      </w:r>
    </w:p>
    <w:p w:rsidR="005F1D77" w:rsidRDefault="00C0282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）题目的开发</w:t>
      </w:r>
      <w:r>
        <w:t>基于</w:t>
      </w:r>
      <w:r>
        <w:t>c\</w:t>
      </w:r>
      <w:proofErr w:type="spellStart"/>
      <w:r>
        <w:t>c++</w:t>
      </w:r>
      <w:proofErr w:type="spellEnd"/>
      <w:r>
        <w:t>\python\</w:t>
      </w:r>
      <w:proofErr w:type="spellStart"/>
      <w:r>
        <w:t>matlab</w:t>
      </w:r>
      <w:proofErr w:type="spellEnd"/>
      <w:r>
        <w:t>\java</w:t>
      </w:r>
      <w:r>
        <w:rPr>
          <w:rFonts w:hint="eastAsia"/>
          <w:sz w:val="24"/>
        </w:rPr>
        <w:t>完成</w:t>
      </w:r>
      <w:r>
        <w:rPr>
          <w:sz w:val="24"/>
        </w:rPr>
        <w:t>。</w:t>
      </w:r>
    </w:p>
    <w:p w:rsidR="005F1D77" w:rsidRDefault="00C0282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）将所有文件放在一个压缩文件中，</w:t>
      </w:r>
      <w:r>
        <w:rPr>
          <w:rFonts w:hint="eastAsia"/>
          <w:sz w:val="24"/>
        </w:rPr>
        <w:t>包含三个文件夹：“工程”、“实例”、“文档”，必须提交的材料包括：</w:t>
      </w:r>
    </w:p>
    <w:p w:rsidR="005F1D77" w:rsidRDefault="00C0282B">
      <w:pPr>
        <w:pStyle w:val="1"/>
        <w:numPr>
          <w:ilvl w:val="0"/>
          <w:numId w:val="1"/>
        </w:numPr>
        <w:ind w:left="0" w:firstLine="480"/>
        <w:rPr>
          <w:sz w:val="24"/>
        </w:rPr>
      </w:pPr>
      <w:r>
        <w:rPr>
          <w:rFonts w:hint="eastAsia"/>
          <w:sz w:val="24"/>
        </w:rPr>
        <w:t>“工程”文件夹包括：工程文件（源文件）和编译生成的可执行文件；</w:t>
      </w:r>
    </w:p>
    <w:p w:rsidR="005F1D77" w:rsidRDefault="00C0282B">
      <w:pPr>
        <w:widowControl/>
        <w:jc w:val="left"/>
        <w:rPr>
          <w:sz w:val="24"/>
        </w:rPr>
      </w:pPr>
      <w:r>
        <w:rPr>
          <w:rFonts w:hint="eastAsia"/>
          <w:sz w:val="24"/>
        </w:rPr>
        <w:t>“实例”文件夹包括：</w:t>
      </w:r>
      <w:proofErr w:type="gramStart"/>
      <w:r>
        <w:rPr>
          <w:sz w:val="24"/>
        </w:rPr>
        <w:t>去噪前</w:t>
      </w:r>
      <w:proofErr w:type="gramEnd"/>
      <w:r>
        <w:rPr>
          <w:sz w:val="24"/>
        </w:rPr>
        <w:t>实例图片和</w:t>
      </w:r>
      <w:proofErr w:type="gramStart"/>
      <w:r>
        <w:rPr>
          <w:sz w:val="24"/>
        </w:rPr>
        <w:t>去噪后</w:t>
      </w:r>
      <w:proofErr w:type="gramEnd"/>
      <w:r>
        <w:rPr>
          <w:sz w:val="24"/>
        </w:rPr>
        <w:t>实例图片</w:t>
      </w:r>
      <w:r>
        <w:rPr>
          <w:rFonts w:hint="eastAsia"/>
          <w:sz w:val="24"/>
        </w:rPr>
        <w:t>（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  <w:shd w:val="clear" w:color="auto" w:fill="FFFFFF"/>
          <w:lang w:bidi="ar"/>
        </w:rPr>
        <w:t>bmp</w:t>
      </w:r>
      <w:r>
        <w:rPr>
          <w:rFonts w:ascii="Arial" w:eastAsia="宋体" w:hAnsi="Arial" w:cs="Arial"/>
          <w:color w:val="333333"/>
          <w:kern w:val="0"/>
          <w:sz w:val="28"/>
          <w:szCs w:val="28"/>
          <w:shd w:val="clear" w:color="auto" w:fill="FFFFFF"/>
          <w:lang w:bidi="ar"/>
        </w:rPr>
        <w:t>、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  <w:shd w:val="clear" w:color="auto" w:fill="FFFFFF"/>
          <w:lang w:bidi="ar"/>
        </w:rPr>
        <w:t>jpg</w:t>
      </w:r>
      <w:r>
        <w:rPr>
          <w:rFonts w:ascii="Arial" w:eastAsia="宋体" w:hAnsi="Arial" w:cs="Arial"/>
          <w:color w:val="333333"/>
          <w:kern w:val="0"/>
          <w:sz w:val="28"/>
          <w:szCs w:val="28"/>
          <w:shd w:val="clear" w:color="auto" w:fill="FFFFFF"/>
          <w:lang w:bidi="ar"/>
        </w:rPr>
        <w:t>或</w:t>
      </w:r>
      <w:proofErr w:type="spellStart"/>
      <w:r>
        <w:rPr>
          <w:rFonts w:ascii="Arial" w:eastAsia="宋体" w:hAnsi="Arial" w:cs="Arial" w:hint="eastAsia"/>
          <w:color w:val="333333"/>
          <w:kern w:val="0"/>
          <w:sz w:val="28"/>
          <w:szCs w:val="28"/>
          <w:shd w:val="clear" w:color="auto" w:fill="FFFFFF"/>
          <w:lang w:bidi="ar"/>
        </w:rPr>
        <w:t>png</w:t>
      </w:r>
      <w:proofErr w:type="spellEnd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格式）。</w:t>
      </w:r>
    </w:p>
    <w:p w:rsidR="005F1D77" w:rsidRDefault="00C0282B">
      <w:pPr>
        <w:pStyle w:val="1"/>
        <w:numPr>
          <w:ilvl w:val="0"/>
          <w:numId w:val="1"/>
        </w:numPr>
        <w:ind w:left="0" w:firstLine="480"/>
        <w:rPr>
          <w:sz w:val="24"/>
        </w:rPr>
      </w:pPr>
      <w:r>
        <w:rPr>
          <w:rFonts w:hint="eastAsia"/>
          <w:sz w:val="24"/>
        </w:rPr>
        <w:t>“文档”文件夹包括：</w:t>
      </w:r>
      <w:r>
        <w:rPr>
          <w:rFonts w:hint="eastAsia"/>
          <w:sz w:val="24"/>
        </w:rPr>
        <w:t>Word</w:t>
      </w:r>
      <w:r>
        <w:rPr>
          <w:rFonts w:hint="eastAsia"/>
          <w:sz w:val="24"/>
        </w:rPr>
        <w:t>文档或者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格式的《设计说明书》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（内容包含主要部分关键技术实现、关键内容截图、完成时间进度情况等）</w:t>
      </w:r>
      <w:r>
        <w:rPr>
          <w:sz w:val="24"/>
        </w:rPr>
        <w:t>。</w:t>
      </w:r>
    </w:p>
    <w:p w:rsidR="005F1D77" w:rsidRDefault="00C0282B">
      <w:pPr>
        <w:pStyle w:val="1"/>
        <w:numPr>
          <w:ilvl w:val="0"/>
          <w:numId w:val="1"/>
        </w:numPr>
        <w:ind w:left="0" w:firstLine="480"/>
      </w:pPr>
      <w:r>
        <w:rPr>
          <w:rFonts w:hint="eastAsia"/>
          <w:sz w:val="24"/>
        </w:rPr>
        <w:t>将上述内容打包后，以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“参赛作品名称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领队姓名”命名后提交。</w:t>
      </w:r>
    </w:p>
    <w:p w:rsidR="005F1D77" w:rsidRDefault="00C0282B">
      <w:pPr>
        <w:pStyle w:val="1"/>
        <w:widowControl/>
        <w:ind w:firstLineChars="0" w:firstLine="0"/>
        <w:jc w:val="left"/>
        <w:rPr>
          <w:rFonts w:ascii="微软雅黑" w:eastAsia="微软雅黑" w:hAnsi="微软雅黑" w:cs="微软雅黑"/>
          <w:b/>
          <w:bCs/>
          <w:kern w:val="0"/>
          <w:sz w:val="24"/>
        </w:rPr>
      </w:pPr>
      <w:r>
        <w:rPr>
          <w:rFonts w:ascii="微软雅黑" w:eastAsia="微软雅黑" w:hAnsi="微软雅黑" w:cs="微软雅黑"/>
          <w:b/>
          <w:bCs/>
          <w:kern w:val="0"/>
          <w:sz w:val="24"/>
        </w:rPr>
        <w:t xml:space="preserve">6. 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主要评审依据</w:t>
      </w:r>
    </w:p>
    <w:p w:rsidR="005F1D77" w:rsidRDefault="00C0282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）技术：</w:t>
      </w:r>
      <w:r>
        <w:rPr>
          <w:sz w:val="24"/>
        </w:rPr>
        <w:t>能够实现</w:t>
      </w:r>
      <w:proofErr w:type="gramStart"/>
      <w:r>
        <w:rPr>
          <w:sz w:val="24"/>
        </w:rPr>
        <w:t>图像去噪功能</w:t>
      </w:r>
      <w:proofErr w:type="gramEnd"/>
      <w:r>
        <w:rPr>
          <w:sz w:val="24"/>
        </w:rPr>
        <w:t>，</w:t>
      </w:r>
      <w:r>
        <w:rPr>
          <w:rFonts w:hint="eastAsia"/>
          <w:sz w:val="24"/>
        </w:rPr>
        <w:t>使用技术得当，程序运行流畅，</w:t>
      </w:r>
      <w:r>
        <w:rPr>
          <w:sz w:val="24"/>
        </w:rPr>
        <w:t>处理速度快，</w:t>
      </w:r>
      <w:proofErr w:type="gramStart"/>
      <w:r>
        <w:rPr>
          <w:sz w:val="24"/>
        </w:rPr>
        <w:t>去噪准确</w:t>
      </w:r>
      <w:proofErr w:type="gramEnd"/>
      <w:r>
        <w:rPr>
          <w:rFonts w:hint="eastAsia"/>
          <w:sz w:val="24"/>
        </w:rPr>
        <w:t>。</w:t>
      </w:r>
    </w:p>
    <w:p w:rsidR="005F1D77" w:rsidRDefault="00C0282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）实例展示：</w:t>
      </w:r>
      <w:proofErr w:type="gramStart"/>
      <w:r>
        <w:rPr>
          <w:sz w:val="24"/>
        </w:rPr>
        <w:t>去噪效果</w:t>
      </w:r>
      <w:proofErr w:type="gramEnd"/>
      <w:r>
        <w:rPr>
          <w:sz w:val="24"/>
        </w:rPr>
        <w:t>准确、明显</w:t>
      </w:r>
      <w:r>
        <w:rPr>
          <w:rFonts w:hint="eastAsia"/>
          <w:sz w:val="24"/>
        </w:rPr>
        <w:t>。</w:t>
      </w:r>
    </w:p>
    <w:p w:rsidR="005F1D77" w:rsidRDefault="00C0282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3</w:t>
      </w:r>
      <w:r>
        <w:rPr>
          <w:rFonts w:hint="eastAsia"/>
          <w:sz w:val="24"/>
        </w:rPr>
        <w:t>）文档资料：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使用说明书是否内容完整，达到说明清楚、文字流畅、格式规范。</w:t>
      </w:r>
    </w:p>
    <w:p w:rsidR="005F1D77" w:rsidRDefault="005F1D77"/>
    <w:sectPr w:rsidR="005F1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D6968"/>
    <w:multiLevelType w:val="multilevel"/>
    <w:tmpl w:val="526D696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D66AD"/>
    <w:rsid w:val="F3DE0E6F"/>
    <w:rsid w:val="F7EF9C26"/>
    <w:rsid w:val="FD8F70A2"/>
    <w:rsid w:val="FDBE4420"/>
    <w:rsid w:val="005F1D77"/>
    <w:rsid w:val="00C0282B"/>
    <w:rsid w:val="00CD03B7"/>
    <w:rsid w:val="15DF3B35"/>
    <w:rsid w:val="377AB6E4"/>
    <w:rsid w:val="3FBD66AD"/>
    <w:rsid w:val="4C0317A1"/>
    <w:rsid w:val="67FF421F"/>
    <w:rsid w:val="77378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D61A70"/>
  <w15:docId w15:val="{7A1F858A-94D6-43D4-8F3E-CE3FDD99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spacing w:line="360" w:lineRule="auto"/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ycl</cp:lastModifiedBy>
  <cp:revision>3</cp:revision>
  <dcterms:created xsi:type="dcterms:W3CDTF">2019-05-12T14:57:00Z</dcterms:created>
  <dcterms:modified xsi:type="dcterms:W3CDTF">2019-05-15T14:53:00Z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